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73" w:rsidRPr="00625F1D" w:rsidRDefault="00917473" w:rsidP="00917473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25F1D">
        <w:rPr>
          <w:rFonts w:ascii="Times New Roman" w:hAnsi="Times New Roman"/>
        </w:rPr>
        <w:t>МУНИЦИПАЛЬНОЕ БЮДЖЕТНОЕ ОБЩЕОБРАЗОВАТЕЛЬНОЕ УЧРЕЖДЕНИЕ</w:t>
      </w:r>
    </w:p>
    <w:p w:rsidR="00917473" w:rsidRPr="00625F1D" w:rsidRDefault="00917473" w:rsidP="0091747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</w:rPr>
      </w:pPr>
      <w:r w:rsidRPr="00625F1D">
        <w:rPr>
          <w:rFonts w:ascii="Times New Roman" w:hAnsi="Times New Roman"/>
        </w:rPr>
        <w:t xml:space="preserve">«2-Михайловская средняя общеобразовательная школа» </w:t>
      </w:r>
      <w:proofErr w:type="spellStart"/>
      <w:r w:rsidRPr="00625F1D">
        <w:rPr>
          <w:rFonts w:ascii="Times New Roman" w:hAnsi="Times New Roman"/>
        </w:rPr>
        <w:t>Сорочинского</w:t>
      </w:r>
      <w:proofErr w:type="spellEnd"/>
      <w:r w:rsidRPr="00625F1D">
        <w:rPr>
          <w:rFonts w:ascii="Times New Roman" w:hAnsi="Times New Roman"/>
        </w:rPr>
        <w:t xml:space="preserve"> городского округа Оренбургской области</w:t>
      </w:r>
    </w:p>
    <w:p w:rsidR="00917473" w:rsidRPr="00625F1D" w:rsidRDefault="00917473" w:rsidP="0091747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72"/>
        <w:gridCol w:w="4995"/>
        <w:gridCol w:w="5202"/>
      </w:tblGrid>
      <w:tr w:rsidR="00917473" w:rsidRPr="00625F1D" w:rsidTr="008D5AA6">
        <w:tc>
          <w:tcPr>
            <w:tcW w:w="5265" w:type="dxa"/>
          </w:tcPr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 w:rsidRPr="00625F1D">
              <w:rPr>
                <w:rFonts w:ascii="Times New Roman" w:hAnsi="Times New Roman"/>
                <w:sz w:val="28"/>
                <w:szCs w:val="28"/>
              </w:rPr>
              <w:t>Развозжаев</w:t>
            </w:r>
            <w:proofErr w:type="spellEnd"/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Приказ №_101 от 30 августа 2017г.</w:t>
            </w:r>
          </w:p>
        </w:tc>
        <w:tc>
          <w:tcPr>
            <w:tcW w:w="5265" w:type="dxa"/>
          </w:tcPr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Т.М. Пронина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 xml:space="preserve">     30 августа   2017г.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265" w:type="dxa"/>
          </w:tcPr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Рассмотрено на заседании МО естественно-математического цикла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F1D">
              <w:rPr>
                <w:rFonts w:ascii="Times New Roman" w:hAnsi="Times New Roman"/>
                <w:sz w:val="28"/>
                <w:szCs w:val="28"/>
              </w:rPr>
              <w:t>28  августа   2017г.</w:t>
            </w:r>
          </w:p>
          <w:p w:rsidR="00917473" w:rsidRPr="00625F1D" w:rsidRDefault="00917473" w:rsidP="008D5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473" w:rsidRPr="00625F1D" w:rsidRDefault="00917473" w:rsidP="00917473">
      <w:pPr>
        <w:pStyle w:val="a4"/>
        <w:rPr>
          <w:rFonts w:ascii="Times New Roman" w:hAnsi="Times New Roman"/>
          <w:sz w:val="28"/>
          <w:szCs w:val="28"/>
        </w:rPr>
      </w:pPr>
    </w:p>
    <w:p w:rsidR="00917473" w:rsidRPr="00625F1D" w:rsidRDefault="00917473" w:rsidP="0091747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25F1D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917473" w:rsidRPr="00625F1D" w:rsidRDefault="00917473" w:rsidP="0091747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25F1D">
        <w:rPr>
          <w:rFonts w:ascii="Times New Roman" w:hAnsi="Times New Roman"/>
          <w:b/>
          <w:sz w:val="36"/>
          <w:szCs w:val="36"/>
        </w:rPr>
        <w:t>по химии</w:t>
      </w:r>
    </w:p>
    <w:p w:rsidR="00917473" w:rsidRPr="00625F1D" w:rsidRDefault="00917473" w:rsidP="0091747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Pr="00625F1D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917473" w:rsidRPr="00625F1D" w:rsidRDefault="00917473" w:rsidP="00917473">
      <w:pPr>
        <w:pStyle w:val="a4"/>
        <w:rPr>
          <w:rFonts w:ascii="Times New Roman" w:hAnsi="Times New Roman"/>
          <w:sz w:val="28"/>
          <w:szCs w:val="28"/>
        </w:rPr>
      </w:pPr>
    </w:p>
    <w:p w:rsidR="00917473" w:rsidRPr="00625F1D" w:rsidRDefault="00917473" w:rsidP="0091747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17473" w:rsidRPr="00625F1D" w:rsidRDefault="00917473" w:rsidP="00917473">
      <w:pPr>
        <w:spacing w:after="0" w:line="240" w:lineRule="auto"/>
        <w:rPr>
          <w:rFonts w:ascii="Times New Roman" w:hAnsi="Times New Roman"/>
          <w:b/>
        </w:rPr>
      </w:pPr>
    </w:p>
    <w:p w:rsidR="00917473" w:rsidRPr="00625F1D" w:rsidRDefault="00917473" w:rsidP="0091747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17473" w:rsidRPr="00625F1D" w:rsidRDefault="00917473" w:rsidP="00917473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25F1D">
        <w:rPr>
          <w:rFonts w:ascii="Times New Roman" w:hAnsi="Times New Roman"/>
          <w:b/>
        </w:rPr>
        <w:t>Учитель Фомина Н.А.</w:t>
      </w:r>
    </w:p>
    <w:p w:rsidR="00917473" w:rsidRPr="00625F1D" w:rsidRDefault="00917473" w:rsidP="00917473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25F1D">
        <w:rPr>
          <w:rFonts w:ascii="Times New Roman" w:hAnsi="Times New Roman"/>
          <w:b/>
        </w:rPr>
        <w:t xml:space="preserve">Квалификационная категория -1 </w:t>
      </w:r>
    </w:p>
    <w:p w:rsidR="00917473" w:rsidRPr="00544266" w:rsidRDefault="00917473" w:rsidP="00917473">
      <w:pPr>
        <w:spacing w:after="0"/>
        <w:ind w:firstLine="709"/>
        <w:jc w:val="center"/>
        <w:rPr>
          <w:b/>
        </w:rPr>
      </w:pPr>
    </w:p>
    <w:p w:rsidR="00917473" w:rsidRDefault="00917473" w:rsidP="00917473">
      <w:pPr>
        <w:rPr>
          <w:b/>
        </w:rPr>
      </w:pPr>
    </w:p>
    <w:p w:rsidR="00917473" w:rsidRPr="00544266" w:rsidRDefault="00917473" w:rsidP="00917473">
      <w:pPr>
        <w:ind w:firstLine="709"/>
        <w:jc w:val="center"/>
        <w:rPr>
          <w:b/>
        </w:rPr>
      </w:pPr>
    </w:p>
    <w:p w:rsidR="00917473" w:rsidRPr="00544266" w:rsidRDefault="00917473" w:rsidP="00917473">
      <w:pPr>
        <w:ind w:firstLine="709"/>
        <w:jc w:val="center"/>
        <w:rPr>
          <w:b/>
        </w:rPr>
      </w:pPr>
    </w:p>
    <w:p w:rsidR="00917473" w:rsidRDefault="00917473" w:rsidP="00917473">
      <w:pPr>
        <w:ind w:firstLine="709"/>
        <w:jc w:val="center"/>
        <w:rPr>
          <w:b/>
        </w:rPr>
      </w:pPr>
    </w:p>
    <w:p w:rsidR="00917473" w:rsidRPr="00544266" w:rsidRDefault="00917473" w:rsidP="00917473">
      <w:pPr>
        <w:ind w:firstLine="709"/>
        <w:jc w:val="center"/>
        <w:rPr>
          <w:b/>
        </w:rPr>
      </w:pPr>
    </w:p>
    <w:p w:rsidR="00917473" w:rsidRPr="00625F1D" w:rsidRDefault="00917473" w:rsidP="00917473">
      <w:pPr>
        <w:ind w:firstLine="709"/>
        <w:jc w:val="center"/>
        <w:rPr>
          <w:b/>
        </w:rPr>
      </w:pPr>
      <w:r w:rsidRPr="00544266">
        <w:rPr>
          <w:b/>
        </w:rPr>
        <w:t>201</w:t>
      </w:r>
      <w:r>
        <w:rPr>
          <w:b/>
        </w:rPr>
        <w:t>7-2018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 1.ПОЯСНИТЕЛЬНАЯ ЗАПИСКА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Рабочая программа для 1</w:t>
      </w:r>
      <w:r w:rsidR="0011239C"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классов составлена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основе следующих нормативно-правовых и инструктивно-методических документов:</w:t>
      </w:r>
    </w:p>
    <w:p w:rsidR="0018773C" w:rsidRPr="00C43F52" w:rsidRDefault="0018773C" w:rsidP="0018773C">
      <w:pPr>
        <w:pStyle w:val="a4"/>
        <w:ind w:left="709" w:hanging="42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>•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</w:t>
      </w:r>
    </w:p>
    <w:p w:rsidR="0018773C" w:rsidRPr="00C43F52" w:rsidRDefault="0018773C" w:rsidP="0018773C">
      <w:pPr>
        <w:pStyle w:val="a4"/>
        <w:ind w:left="709" w:hanging="425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    Авторская программа курса химии для 8-11 классов общеобразовательных учреждений </w:t>
      </w:r>
      <w:proofErr w:type="spellStart"/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>Новошинского</w:t>
      </w:r>
      <w:proofErr w:type="spellEnd"/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И.И. и </w:t>
      </w:r>
      <w:proofErr w:type="spellStart"/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>Новошинской</w:t>
      </w:r>
      <w:proofErr w:type="spellEnd"/>
      <w:r w:rsidRPr="00C43F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Н.С. (М.: ООО « ТИД «Русское слово – РС», 2013.).Образовательная программа основного общего образования </w:t>
      </w:r>
      <w:r w:rsidRPr="00C43F52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МБОУ «2-Михайловская средняя общеобразовательная школа» </w:t>
      </w:r>
      <w:proofErr w:type="spellStart"/>
      <w:r w:rsidRPr="00C43F52">
        <w:rPr>
          <w:rFonts w:ascii="Times New Roman" w:hAnsi="Times New Roman"/>
          <w:bCs/>
          <w:color w:val="0D0D0D" w:themeColor="text1" w:themeTint="F2"/>
          <w:sz w:val="24"/>
          <w:szCs w:val="24"/>
        </w:rPr>
        <w:t>Сорочинского</w:t>
      </w:r>
      <w:proofErr w:type="spellEnd"/>
      <w:r w:rsidRPr="00C43F52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городского округа Оренбургской области</w:t>
      </w:r>
    </w:p>
    <w:p w:rsidR="0018773C" w:rsidRPr="00C43F52" w:rsidRDefault="0018773C" w:rsidP="0018773C">
      <w:pPr>
        <w:pStyle w:val="a5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</w:pPr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Приказ Министерства образования и науки российской Федерации № 459 от 21  апреля  2016г. «</w:t>
      </w:r>
      <w:r w:rsidRPr="00C43F52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О внесении изменений в </w:t>
      </w:r>
      <w:hyperlink r:id="rId5" w:history="1">
        <w:r w:rsidRPr="00C43F52">
          <w:rPr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C43F52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, утвержденный </w:t>
      </w:r>
      <w:hyperlink r:id="rId6" w:history="1">
        <w:r w:rsidRPr="00C43F52">
          <w:rPr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single"/>
          </w:rPr>
          <w:t>приказом Министерства образования и науки Российской Федерации от 31 марта 2014 года N 253</w:t>
        </w:r>
      </w:hyperlink>
    </w:p>
    <w:p w:rsidR="0018773C" w:rsidRPr="00C43F52" w:rsidRDefault="0018773C" w:rsidP="001877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Учебный план МБОУ «2-Михайловская средняя общеобразовательная школа </w:t>
      </w:r>
      <w:proofErr w:type="spellStart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Сорочинского</w:t>
      </w:r>
      <w:proofErr w:type="spellEnd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городскогоокруга</w:t>
      </w:r>
      <w:proofErr w:type="spellEnd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Оренбургской области на 2017/2018 учебный год</w:t>
      </w:r>
      <w:proofErr w:type="gramStart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Pr="00C43F52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;</w:t>
      </w:r>
      <w:proofErr w:type="gramEnd"/>
    </w:p>
    <w:p w:rsidR="0018773C" w:rsidRPr="00C43F52" w:rsidRDefault="0018773C" w:rsidP="001877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Положение о разработке рабочих программ МБОУ «2-Михайловская средняя общеобразовательная школа </w:t>
      </w:r>
      <w:proofErr w:type="spellStart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Сорочинского</w:t>
      </w:r>
      <w:proofErr w:type="spellEnd"/>
      <w:r w:rsidRPr="00C43F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городского округа Оренбургской области»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основу программы положен принцип развивающего обучения. Материал, рассмотренный в 8-</w:t>
      </w:r>
      <w:r w:rsidR="0011239C"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классах, в некоторых разделах изучается повторно, но на более высоком теоретическом уровне. Такой подход позволяет 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18773C" w:rsidRPr="00C43F52" w:rsidRDefault="0018773C" w:rsidP="0018773C">
      <w:pPr>
        <w:pStyle w:val="a4"/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Учебник «Органическая химия» 11 (10) И.И. </w:t>
      </w:r>
      <w:proofErr w:type="spellStart"/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>Новашинский</w:t>
      </w:r>
      <w:proofErr w:type="spellEnd"/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, Н.С. </w:t>
      </w:r>
      <w:proofErr w:type="spellStart"/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>Новашинская</w:t>
      </w:r>
      <w:proofErr w:type="spellEnd"/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Учебник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C43F52">
          <w:rPr>
            <w:rFonts w:ascii="Times New Roman" w:eastAsia="Calibri" w:hAnsi="Times New Roman"/>
            <w:color w:val="0D0D0D" w:themeColor="text1" w:themeTint="F2"/>
            <w:sz w:val="24"/>
            <w:szCs w:val="24"/>
          </w:rPr>
          <w:t>2010 г</w:t>
        </w:r>
      </w:smartTag>
      <w:r w:rsidRPr="00C43F52">
        <w:rPr>
          <w:rFonts w:ascii="Times New Roman" w:eastAsia="Calibri" w:hAnsi="Times New Roman"/>
          <w:color w:val="0D0D0D" w:themeColor="text1" w:themeTint="F2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7B3A34" w:rsidRPr="00C43F52" w:rsidRDefault="007B3A34" w:rsidP="007B3A34">
      <w:pPr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B3A34" w:rsidRPr="00C43F52" w:rsidRDefault="0018773C" w:rsidP="007B3A34">
      <w:pPr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B3A34" w:rsidRPr="00C43F5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Требования к уровню подготовки учащихся.</w:t>
      </w:r>
    </w:p>
    <w:p w:rsidR="007B3A34" w:rsidRPr="00C43F52" w:rsidRDefault="007B3A34" w:rsidP="007B3A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3A34" w:rsidRPr="00C43F52" w:rsidRDefault="007B3A34" w:rsidP="007B3A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результате изучения курса органической  химии ученик должен</w:t>
      </w:r>
    </w:p>
    <w:p w:rsidR="0018773C" w:rsidRPr="00C43F52" w:rsidRDefault="0018773C" w:rsidP="007B3A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результате изучения органической химии на базовом уровне ученик должен: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знать/понимать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важнейшие химические понятия: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углеродный скелет, функциональная группа,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изомерия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,г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омология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основные теории химии: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строения органических соединений;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важнейшие вещества и материалы: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метан, этилен, ацетилен, бензол, этанол, уксусная кислота, жиры, мыла, глюкоза, сахароза, крахмал, клетчатка, белки, искусственные и синтетические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волокна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,к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аучуки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пластмассы;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уметь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называть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изученные вещества по тривиальной или международной номенклатуре;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определять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окислитель и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восстановитель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,п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ринадлежность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веществ к различным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классаморганических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соединений;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характеризовать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общие химические свойства основных классов органических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соединений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;с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троение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химические свойства изученных органических соединений;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объяснять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зависимость свойств веществ от их состава и строения, природу химической связ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и(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ионной, ковалентной), зависимость скорости химической реакции и положения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химическогоравновесия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различных факторов;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выполнять химический эксперимент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распознаванию важнейших органических веществ;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проводить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(научно-популярные издания, компьютерные базы данных, ресурсы сети Интернет)</w:t>
      </w:r>
      <w:proofErr w:type="gram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,и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спользовать компьютерные технологии для обработки и передачи химической информации и </w:t>
      </w:r>
      <w:proofErr w:type="spellStart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еепредставления</w:t>
      </w:r>
      <w:proofErr w:type="spell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различных формах;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• </w:t>
      </w:r>
      <w:r w:rsidRPr="00C43F5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проводить расчеты </w:t>
      </w: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основе формул и уравнений реакций;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жизни </w:t>
      </w:r>
      <w:proofErr w:type="gramStart"/>
      <w:r w:rsidRPr="00C43F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для</w:t>
      </w:r>
      <w:proofErr w:type="gramEnd"/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объяснения химических явлений, происходящих в природе, быту и на производстве;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экологически грамотного поведения в окружающей среде;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оценки влияния химического загрязнения окружающей среды на организм человека и другие живые 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организмы;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безопасного обращения с горючими и токсичными веществами, лабораторным оборудованием;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приготовления растворов заданной концентрации в быту и на производстве;</w:t>
      </w:r>
    </w:p>
    <w:p w:rsidR="0018773C" w:rsidRPr="00C43F52" w:rsidRDefault="0018773C" w:rsidP="0018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F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критической оценки достоверности химической информации, поступающей из разных источников. 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25D37" w:rsidRPr="00C43F52" w:rsidRDefault="00725D3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СОДЕРЖАНИЕ ПРОГРАММЫ</w:t>
      </w:r>
    </w:p>
    <w:p w:rsidR="0018773C" w:rsidRPr="00C43F52" w:rsidRDefault="00725D37" w:rsidP="00187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ВВЕДЕНИЕ В ОРГАНИЧЕСКУЮ ХИМИЮ (5ч)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органических веществ, изделия из них.</w:t>
      </w:r>
    </w:p>
    <w:p w:rsidR="0018773C" w:rsidRPr="00C43F52" w:rsidRDefault="0018773C" w:rsidP="001877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Модели молекул бутана и изобутана.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3.Кинофильм «А.М.Бутлеров и теория строения органических веществ»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Нахождение молекулярной формулы газообразного углеводорода по его относительной плотности и массовой доле элементов или по данным о продуктах сгорания.</w:t>
      </w:r>
    </w:p>
    <w:p w:rsidR="0018773C" w:rsidRPr="00C43F52" w:rsidRDefault="0018773C" w:rsidP="001877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I. УГЛЕВОДОРОДЫ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1. ПРЕДЕЛЬНЫЕ УГЛЕВОДОРОДЫ (8ч)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Алканы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Электронное и пространственное строение молекулы метана. 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sp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-гибридизация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орбиталей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алканов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их зависимость от молекулярной массы.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Конверсия метана. Нахождение в природе и применение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алканов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Примеры углеводородов в разных агрегатных состояниях (</w:t>
      </w:r>
      <w:proofErr w:type="spellStart"/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пропан-бутановая</w:t>
      </w:r>
      <w:proofErr w:type="spellEnd"/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смесь в зажигалке, бензин, парафин, асфальт)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Схема образования ковалентной связи в неорганических и органических соединениях.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Шаростержневые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масштабные модели молекул метана и других углеводородов.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Определение наличия углерода и водорода в составе метана по продуктам горения.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Горение метана, парафина в условиях избытка и недостатка кислорода.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Взрыв смеси метана с воздухом.</w:t>
      </w:r>
    </w:p>
    <w:p w:rsidR="0018773C" w:rsidRPr="00C43F52" w:rsidRDefault="0018773C" w:rsidP="001877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Отношение метана к бромной воде.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1.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моделей молекул углеводородов и их галогенопроизводных (выполняется дома).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Практическая работа 1 «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Определение качественного состава органических веществ»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2. НЕПРЕДЕЛЬНЫЕ УГЛЕВОДОРОДЫ (8 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Алкены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Электронное и пространственное строение молекулы этилена. 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sp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-гибридизация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орбиталей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атома углерода.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σ-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алкенов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гидрогалогенирование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гидратация), окисления (горение) и полимеризации.</w:t>
      </w:r>
      <w:proofErr w:type="gramEnd"/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Промышленные и лабораторные методы получения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алкенов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дегидрирование и термический крекинг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алканов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дегидратация спиртов.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Алкадиены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Понятие о диеновых углеводородах. Бутадиен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,3 (дивинил) и 2-метилбутадиен-1,3 (изопрен). Получение и химические свойства: реакции присоединения и полимеризации.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Натуральный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синтетические каучуки. Вулканизация каучука. Резина. Применение каучука и резины. Работы С. В. Лебедева.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Алкины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Электронное и пространственное строение молекулы ацетилена. 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sp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-Гибридизация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орбиталей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атома углерода. Гомологический ряд, изомерия и номенклатура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алкинов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гидрогалоге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нирование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гидратация), окисления (горение). Получение ацетилена карбидным и метановым способами, его применение.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Таблица «Сравнение состава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алканов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алкенов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Шаростержневая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масштабная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модели молекулы этилена.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Получение этилена и его свойства: горение, взаимодействие с бромной водой.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Отношение каучука и резины к органическим растворителям.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Разложение каучука при нагревании и испытание на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непредельность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продуктов разложения.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Шаростержневая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масштабная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модели молекулы ацетилена.</w:t>
      </w:r>
    </w:p>
    <w:p w:rsidR="0018773C" w:rsidRPr="00C43F52" w:rsidRDefault="0018773C" w:rsidP="001877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Получение ацетилена карбидным способом и его свойства: горение, взаимодействие с бромной водой.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2.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Ознакомление с образцами изделий из полиэтилена.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3.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Ознакомление с образцами каучуков, резины, эбонита.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 по материалу темы.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3. ЦИКЛИЧЕСКИЕ УГЛЕВОДОРОДЫ. ПРИРОДНЫЕ ИСТОЧНИКИ УГЛЕВОДОРОДОВ (7ч)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Циклоалканы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Номенклатура, получение, физические и химические свойства, применение.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Арены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Состав и строение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аренов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 Генетическая взаимосвязь углеводородов.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Природные источники углеводородов и их переработка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Модели молекулы бензола.</w:t>
      </w:r>
    </w:p>
    <w:p w:rsidR="0018773C" w:rsidRPr="00C43F52" w:rsidRDefault="0018773C" w:rsidP="0018773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Отношение бензола к бромной воде.</w:t>
      </w:r>
    </w:p>
    <w:p w:rsidR="0018773C" w:rsidRPr="00C43F52" w:rsidRDefault="0018773C" w:rsidP="0018773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Горение бензола.</w:t>
      </w:r>
    </w:p>
    <w:p w:rsidR="0018773C" w:rsidRPr="00C43F52" w:rsidRDefault="0018773C" w:rsidP="0018773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Коллекция образцов нефти и продуктов ее переработки.</w:t>
      </w:r>
    </w:p>
    <w:p w:rsidR="0018773C" w:rsidRPr="00C43F52" w:rsidRDefault="0018773C" w:rsidP="0018773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Бензол как растворитель. Экстракция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иода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иодной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воды.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Изготовление моделей молекул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циклоалканов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 по материалу темы.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ФУНКЦИОНАЛЬНЫЕ ПРОИЗВОДНЫЕ УГЛЕВОДОРОДОВ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4. СПИРТЫ. ФЕНОЛЫ. АМИНЫ  (7 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Спирты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Функциональная группа, классификация: одноатомные и многоатомные спирты.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Предельные одноатомные спирты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Многоатомные спирты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Фенол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бензольного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кольца,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</w:t>
      </w:r>
      <w:proofErr w:type="gram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чественная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Первичные амины предельного ряда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Состав, номенклатура. Строение аминогруппы. Физические и химические свойства. Амины как органические основания: взаимодействие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сводой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кислотами. Горение аминов. Получение и применение.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Растворимость спиртов в воде.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Химические свойства спиртов: горение, взаимодействие с натрием и дихроматом натрия в кислотной среде.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Растворимость фенола в воде при обычной температуре и при нагревании.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Вытеснение фенола из фенолята натрия угольной кислотой.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Качественная реакция на фенол.</w:t>
      </w:r>
    </w:p>
    <w:p w:rsidR="0018773C" w:rsidRPr="00C43F52" w:rsidRDefault="0018773C" w:rsidP="0018773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Свойства метиламина: горение, взаимодействие с водой и кислотами.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.Окисление спиртов оксидом меди(II).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6.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Свойства глицерина.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5. АЛЬДЕГИДЫ. КАРБОНОВЫЕ КИСЛОТЫ И ИХ ПРОИЗВОДНЫЕ (12)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Альдегиды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Карбоновые кислоты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 xml:space="preserve">мические свойства: взаимодействие с металлами, основаниями, основными и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амфотерными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оксидами, солями, спиртами; реакции с участием углеводородного радикала.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Особенности строения и свойств муравьиной кислоты. Получение и применение карбоновых кислот.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Сравнение свойств неорганических и органических кислот.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Сложные эфиры карбоновых кислот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Жиры.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Мыла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Модели молекул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метаналя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этаналя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Взаимодействие формальдегида с аммиачным раствором оксида серебра (реакция «серебряного зеркала»).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Таблица «Гомологический ряд предельных одноосновных карбоновых кислот».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различных карбоновых кислот.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Отношение карбоновых кислот к воде.</w:t>
      </w:r>
    </w:p>
    <w:p w:rsidR="0018773C" w:rsidRPr="00C43F52" w:rsidRDefault="0018773C" w:rsidP="0018773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Качественная реакция на муравьиную кислоту.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7.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Окисление формальдегида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гидроксидом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меди(II).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8.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Сравнение свойств уксусной и соляной кислот.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9. Получение сложного эфира.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10.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Свойства жиров.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11.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Свойства моющих средств.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Практическая работа 2.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Карбоновые кислоты и их соли.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 по материалу темы.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III. ПОЛИФУНКЦИОНАЛЬНЫЕ СОЕДИНЕНИЯ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6. УГЛЕВОДЫ (8)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Моносахариды. Глюкоза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 </w:t>
      </w: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Фруктоза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как изомер глюкозы. Состав, строение, нахождение в природе, биологическая роль.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Дисахариды. Сахароза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Полисахариды.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Крахмал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животных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</w:t>
      </w:r>
      <w:proofErr w:type="gramEnd"/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еллюлоза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Волокна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Реакция «серебряного зеркала» на примере глюкозы.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Взаимодействие глюкозы с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гидроксидом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меди(II) при обычных условиях и при нагревании.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Отношение сахарозы к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гидроксиду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меди(II) и при нагревании.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Гидролиз сахарозы.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Гидролиз целлюлозы и крахмала.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Взаимодействие крахмала с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иодом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773C" w:rsidRPr="00C43F52" w:rsidRDefault="0018773C" w:rsidP="0018773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натуральных, искусственных, синтетических волокон и изделия из них.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Практическая работа 3.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Углеводы.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Практическая работа 4. Волокна и полимеры.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 по материалу темы.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 7. АМИНОКИСЛОТЫ. БЕЛКИ. НУКЛЕИНОВЫЕ КИСЛОТЫ (8 +1ч)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Аминокислоты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Номенклатура, изомерия, получение и физические свойства. Аминокислоты как </w:t>
      </w:r>
      <w:proofErr w:type="spellStart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амфотерные</w:t>
      </w:r>
      <w:proofErr w:type="spellEnd"/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Белки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как природные полимеры. Состав и строение белков. 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Структура белков**.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аминокислот.</w:t>
      </w:r>
    </w:p>
    <w:p w:rsidR="0018773C" w:rsidRPr="00C43F52" w:rsidRDefault="0018773C" w:rsidP="0018773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Доказательство наличия функциональных групп в молекулах аминокислот.</w:t>
      </w:r>
    </w:p>
    <w:p w:rsidR="0018773C" w:rsidRPr="00C43F52" w:rsidRDefault="0018773C" w:rsidP="0018773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Растворение белков в воде.</w:t>
      </w:r>
    </w:p>
    <w:p w:rsidR="0018773C" w:rsidRPr="00C43F52" w:rsidRDefault="0018773C" w:rsidP="0018773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Денатурация белков при нагревании и под действием кислот.</w:t>
      </w:r>
    </w:p>
    <w:p w:rsidR="0018773C" w:rsidRPr="00C43F52" w:rsidRDefault="0018773C" w:rsidP="0018773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Обнаружение белка в молоке.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Лабораторный опыт 12.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Качественные реакции на белки.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Практическая работа 5.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экспериментальных задач.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Расчетные задачи. 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 по материалу темы.</w:t>
      </w:r>
    </w:p>
    <w:p w:rsidR="0018773C" w:rsidRPr="00C43F52" w:rsidRDefault="0018773C" w:rsidP="0018773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IV. БИОЛОГИЧЕСКИ АКТИВНЫЕ ВЕЩЕСТВА (2ч)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Ферменты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— биологические катализаторы. Каталитическое действие ферментов в сравнении с небиологическими катализаторами. Применение и биологическое значение ферментов.**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Витамины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Водорастворимые</w:t>
      </w:r>
      <w:proofErr w:type="spellEnd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и жирорастворимые </w:t>
      </w:r>
      <w:proofErr w:type="gramStart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витамины</w:t>
      </w:r>
      <w:proofErr w:type="gramEnd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и их биологическое действие. Витамин</w:t>
      </w:r>
      <w:proofErr w:type="gramStart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С</w:t>
      </w:r>
      <w:proofErr w:type="gramEnd"/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(аскорбиновая кислота). Получение и применение витаминов, их биологическая роль.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Гормоны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 Биологическое действие гормонов. Физиологическая активность ферментов, витаминов и гормонов в сравнении.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Лекарственные препараты</w:t>
      </w:r>
      <w:r w:rsidRPr="00C43F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 Классификация лекарственных препаратов. Биологическое действие лекарств. Явление привыкания микроорганизмов к тому или иному препарату.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Демонстрации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витаминных препаратов. Поливитамины.</w:t>
      </w:r>
    </w:p>
    <w:p w:rsidR="0018773C" w:rsidRPr="00C43F52" w:rsidRDefault="0018773C" w:rsidP="0018773C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C43F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Образцы лекарственных препаратов.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3F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Содержание курса</w:t>
      </w: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812"/>
        <w:gridCol w:w="2507"/>
        <w:gridCol w:w="3177"/>
      </w:tblGrid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Название темы 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практические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Введение в органическую химию   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18773C" w:rsidRPr="00C43F52" w:rsidRDefault="004733C7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8773C"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Предельные углеводороды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№1</w:t>
            </w:r>
          </w:p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Раб№1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Непредельные углеводороды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№ 2,3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Циклические углеводороды. Природные источники углеводородов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№ 4.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Спирты. Фенолы. Амины   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аб.№</w:t>
            </w:r>
            <w:r w:rsidR="004733C7"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</w:t>
            </w: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Альдегиды. Карбоновые кислоты и их производные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аб.№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7-11</w:t>
            </w:r>
          </w:p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Раб №2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 Углеводы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№3,4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7 Аминокислоты. Белки. Обобщение знаний по курсу органической химии   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Лабар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Раб№12</w:t>
            </w:r>
          </w:p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Раб №5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8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иологически активные вещества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Итогова</w:t>
            </w:r>
            <w:proofErr w:type="spell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8773C" w:rsidRPr="00C43F52" w:rsidTr="0011239C">
        <w:tc>
          <w:tcPr>
            <w:tcW w:w="8812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250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68ч</w:t>
            </w:r>
          </w:p>
        </w:tc>
        <w:tc>
          <w:tcPr>
            <w:tcW w:w="3177" w:type="dxa"/>
          </w:tcPr>
          <w:p w:rsidR="0018773C" w:rsidRPr="00C43F52" w:rsidRDefault="0018773C" w:rsidP="0011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л/р-12, п</w:t>
            </w:r>
            <w:proofErr w:type="gramStart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,р</w:t>
            </w:r>
            <w:proofErr w:type="gramEnd"/>
            <w:r w:rsidRPr="00C43F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-5</w:t>
            </w:r>
          </w:p>
        </w:tc>
      </w:tr>
    </w:tbl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733C7" w:rsidRPr="00C43F52" w:rsidRDefault="004733C7" w:rsidP="00187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8773C" w:rsidRPr="00C43F52" w:rsidRDefault="0018773C" w:rsidP="00187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3F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Календарно-тематическое распределение часов  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"/>
        <w:gridCol w:w="10643"/>
        <w:gridCol w:w="1766"/>
        <w:gridCol w:w="1766"/>
      </w:tblGrid>
      <w:tr w:rsidR="0018773C" w:rsidRPr="00C43F52" w:rsidTr="0011239C">
        <w:trPr>
          <w:trHeight w:val="856"/>
        </w:trPr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Содержание (разделы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емы)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43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Корректировка</w:t>
            </w: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ind w:right="-217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Введение в органическую химию- </w:t>
            </w: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5 ч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Вводный инструктаж. Предмет органической химии. Особенности органических соединений.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положения теории химического строения А.М. Бутлерова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Химическое строение как порядок соединения атомов в молекулах. Изомерия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Нахождение  молекулярной формулы газообразного углеводорода по его относительной плотности и массовой доле элементов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Нахождение  молекулярной формулы газообразного углеводорода  по продуктам сгорания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І.Углеводороды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– 24ч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Т-1.Предельные углеводороды (8ч)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Алканы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Строение молекулы метана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Гомологический ряд, номенклатура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Изомерия углеродного скелета  Лабораторный опыт №1  «Изготовление молекул углеводородов и их галогенопроизводных»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 применение предельных углеводородов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Практическая работа №1 Определение качественного состава органических веществ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темы «Предельные углеводороды»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№1 по теме: «Предельные углеводороды».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Т-2.Непредельные углеводороды (9ч.)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Алкены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Строение молекулы этилена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Гомологический ряд, номенклатура, изомерия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8773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алкенов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Лабораторный опыт №2 «Ознакомление с образцами изделий из полиэтилена»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766" w:type="dxa"/>
            <w:shd w:val="clear" w:color="auto" w:fill="FFFFFF"/>
          </w:tcPr>
          <w:p w:rsidR="0018773C" w:rsidRPr="00C43F52" w:rsidRDefault="0018773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 применение этиленовых углеводородов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Понятие о диеновых углеводородах.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Натуральные и синтетические каучуки. Лабораторный опыт №3 «Ознакомление с образцами каучуков, резины, эбонита»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Алкины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Строение молекулы ацетилена, гомологический ряд, изомерия, номенклатура.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Физические и химические свойства ацетилена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 применение ацетилена. Решение задач по материалу темы.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Т-3.Циклические углеводороды. Природные источники углеводородов (7ч.)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Номенклатура, получение, свойства и применение. Лабораторный опыт №4 «Изготовление молекул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циклоалканов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Арены. Состав и строение бензола, физические свойства лабораторная работа  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свойства  бензола, получение и применение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Генетическая взаимосвязь углеводородов.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Природные источники углеводородов и их переработка 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темы «Непредельные и циклические углеводороды»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Контрольная работа.№2 по теме: « Непредельные и циклические углеводороды».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ІІ.Функциональные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производные углеводородов</w:t>
            </w: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-20ч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Т-4.Спирты. Фенолы. Амины (8ч.)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Спирты. Предельные одноатомные спирты. Номенклатура, изомерия, строение.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Физические и химические свойства спиртов. Лабораторный опыт №5 «Окисление спиртов оксидом меди»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 применение  спиртов.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Многоатомные спирты. Лабораторный опыт № 6 «Свойства глицерина»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Фенол. Строение. Физические и химические свойства. 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Действие фенола на живые организмы. Охрана окружающей среды.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Первичные амины предельного ряда. Состав, номенклатура, свойства.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 применение  аминов. Решение задач по материалу темы.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Т-5. Альдегиды. Карбоновые кислоты и их производные (12ч.)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5.1 Альдегиды (2ч.).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Альдегиды. Состав, номенклатура, изомерия, строение.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Физические и химические свойства альдегидов. Ацетальдегид и формальдегид. Лабораторный опыт №7 Окисление формальдегида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гидроксидом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меди»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5.2 Карбоновые кислоты и их производные (10 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Карбоновые кислоты. Классификация. Гомологический ряд предельных одноосновных кислот.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Физические и химические свойства карбоновых кислот. Лабораторный опыт №8 «Сравнение свойств 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уксусной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соляной кислот»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Особенности строения и свойств муравьиной кислоты. Получение и применение карбоновых кислот.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Практическая работа №2.Карбоновые кислоты и их соли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задач по теме «Карбоновые кислоты».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Сложные эфиры карбоновых кислот. Состав, номенклатура. Реакция этерификации. Лабораторный опыт №9 «Получение сложного эфира»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Жиры. Состав и строение. Жиры в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природе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,и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свойства. Лабораторный опыт № 10«Свойства жиров»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10.47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Мыла и синтетические моющие средства Лабораторный опыт №11 «Свойства моющих средств»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11.48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  темы «Функциональные производные углеводородов».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12.49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№3 по теме: «Функциональные производные углеводородов».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III. Полифункциональные  соединения (16ч.)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Т-6.Углеводы (8ч.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Глюкоза. Строение молекулы. Физические, химические свойства глюкозы.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Природные источники и способы получения глюкозы.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Фруктоза как изомер глюкозы.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3A3A57"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Дисахариды. Сахароза.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Полисахариды. Крахмал и целлюлоза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Практическая работа №3 Углеводы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Волокна.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8.57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Практическая работа №4  Волокна и полимеры.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Т- 9.Аминокислоты. Белки. Обобщение знаний по курсу органической химии (9ч.)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Аминокислоты. Номенклатура, изомерия, получение, физические свойства.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Аминокислоты как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органические соединения.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Белки как природные полимеры. Состав, строение, структура, биологические функции. Лабораторный опыт №12 «Качественная реакция на белки»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Физические и химические свойства белков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5.62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Практическая работа №5 Решение экспериментальных задач.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6.63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  темы «Полифункциональные соединения».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7.64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№4 по теме: «Полифункциональные соединения».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3A3A57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Обобщение знаний по курсу органической химии. Углеводороды.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Обобщение знаний по курсу органической </w:t>
            </w:r>
            <w:proofErr w:type="spell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химии</w:t>
            </w:r>
            <w:proofErr w:type="gramStart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.П</w:t>
            </w:r>
            <w:proofErr w:type="gram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роизводные</w:t>
            </w:r>
            <w:proofErr w:type="spellEnd"/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углеводородов.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ІV. Биологически активные вещества (2ч.)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Ферменты. Витамины.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1239C" w:rsidRPr="00C43F52" w:rsidTr="0011239C">
        <w:tc>
          <w:tcPr>
            <w:tcW w:w="111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1064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Гормоны. Лекарственные препараты.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3A3A57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3F5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66" w:type="dxa"/>
            <w:shd w:val="clear" w:color="auto" w:fill="FFFFFF"/>
          </w:tcPr>
          <w:p w:rsidR="0011239C" w:rsidRPr="00C43F52" w:rsidRDefault="0011239C" w:rsidP="0011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18773C" w:rsidRPr="00C43F52" w:rsidRDefault="0018773C" w:rsidP="0018773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773C" w:rsidRPr="00C43F52" w:rsidRDefault="0018773C" w:rsidP="0018773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239C" w:rsidRPr="00C43F52" w:rsidRDefault="0011239C">
      <w:pPr>
        <w:rPr>
          <w:color w:val="0D0D0D" w:themeColor="text1" w:themeTint="F2"/>
        </w:rPr>
      </w:pPr>
    </w:p>
    <w:sectPr w:rsidR="0011239C" w:rsidRPr="00C43F52" w:rsidSect="0011239C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DC"/>
    <w:multiLevelType w:val="multilevel"/>
    <w:tmpl w:val="8446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280D"/>
    <w:multiLevelType w:val="multilevel"/>
    <w:tmpl w:val="4E5C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BA4"/>
    <w:multiLevelType w:val="multilevel"/>
    <w:tmpl w:val="C980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E78AD"/>
    <w:multiLevelType w:val="multilevel"/>
    <w:tmpl w:val="D2F8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D18C2"/>
    <w:multiLevelType w:val="multilevel"/>
    <w:tmpl w:val="05F2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59FD"/>
    <w:multiLevelType w:val="multilevel"/>
    <w:tmpl w:val="3040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56981"/>
    <w:multiLevelType w:val="hybridMultilevel"/>
    <w:tmpl w:val="96A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E052E"/>
    <w:multiLevelType w:val="multilevel"/>
    <w:tmpl w:val="D69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6019F"/>
    <w:multiLevelType w:val="multilevel"/>
    <w:tmpl w:val="B0CC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94046"/>
    <w:multiLevelType w:val="multilevel"/>
    <w:tmpl w:val="D83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16940"/>
    <w:multiLevelType w:val="multilevel"/>
    <w:tmpl w:val="F3CC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813C1"/>
    <w:multiLevelType w:val="multilevel"/>
    <w:tmpl w:val="297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773C"/>
    <w:rsid w:val="0011239C"/>
    <w:rsid w:val="00127889"/>
    <w:rsid w:val="0018773C"/>
    <w:rsid w:val="001C5DF5"/>
    <w:rsid w:val="003A3A57"/>
    <w:rsid w:val="003D7BE4"/>
    <w:rsid w:val="004733C7"/>
    <w:rsid w:val="005F334C"/>
    <w:rsid w:val="00725D37"/>
    <w:rsid w:val="007B3A34"/>
    <w:rsid w:val="008613BC"/>
    <w:rsid w:val="00917473"/>
    <w:rsid w:val="00A07B34"/>
    <w:rsid w:val="00BD3749"/>
    <w:rsid w:val="00C363E8"/>
    <w:rsid w:val="00C43F52"/>
    <w:rsid w:val="00CE0553"/>
    <w:rsid w:val="00D0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7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8773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499087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2017-10-12T12:09:00Z</cp:lastPrinted>
  <dcterms:created xsi:type="dcterms:W3CDTF">2017-10-11T19:40:00Z</dcterms:created>
  <dcterms:modified xsi:type="dcterms:W3CDTF">2017-10-17T16:43:00Z</dcterms:modified>
</cp:coreProperties>
</file>